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35" w:rsidRPr="00902D94" w:rsidRDefault="00BC4335" w:rsidP="00F809EF">
      <w:pPr>
        <w:pStyle w:val="5"/>
        <w:rPr>
          <w:sz w:val="22"/>
          <w:szCs w:val="22"/>
        </w:rPr>
      </w:pPr>
      <w:r w:rsidRPr="00902D94">
        <w:rPr>
          <w:sz w:val="22"/>
          <w:szCs w:val="22"/>
        </w:rPr>
        <w:t>Шановний акціонер!</w:t>
      </w:r>
    </w:p>
    <w:p w:rsidR="00BC4335" w:rsidRPr="00902D94" w:rsidRDefault="00BC4335" w:rsidP="00BC4335">
      <w:pPr>
        <w:jc w:val="center"/>
        <w:rPr>
          <w:sz w:val="22"/>
          <w:szCs w:val="22"/>
          <w:lang w:val="uk-UA"/>
        </w:rPr>
      </w:pPr>
      <w:r w:rsidRPr="00902D94">
        <w:rPr>
          <w:sz w:val="22"/>
          <w:szCs w:val="22"/>
          <w:lang w:val="uk-UA"/>
        </w:rPr>
        <w:t xml:space="preserve">Публічне акціонерне товариство «Завод «Строммашина» повідомляє, що загальні збори акціонерів відбудуться </w:t>
      </w:r>
      <w:r w:rsidR="005D401D" w:rsidRPr="00902D94">
        <w:rPr>
          <w:b/>
          <w:sz w:val="22"/>
          <w:szCs w:val="22"/>
          <w:lang w:val="uk-UA"/>
        </w:rPr>
        <w:t>2</w:t>
      </w:r>
      <w:r w:rsidR="00E61FB0" w:rsidRPr="00902D94">
        <w:rPr>
          <w:b/>
          <w:sz w:val="22"/>
          <w:szCs w:val="22"/>
          <w:lang w:val="uk-UA"/>
        </w:rPr>
        <w:t>4</w:t>
      </w:r>
      <w:r w:rsidRPr="00902D94">
        <w:rPr>
          <w:b/>
          <w:sz w:val="22"/>
          <w:szCs w:val="22"/>
          <w:lang w:val="uk-UA"/>
        </w:rPr>
        <w:t xml:space="preserve"> квітня 201</w:t>
      </w:r>
      <w:r w:rsidR="00E61FB0" w:rsidRPr="00902D94">
        <w:rPr>
          <w:b/>
          <w:sz w:val="22"/>
          <w:szCs w:val="22"/>
          <w:lang w:val="uk-UA"/>
        </w:rPr>
        <w:t>5</w:t>
      </w:r>
      <w:r w:rsidRPr="00902D94">
        <w:rPr>
          <w:b/>
          <w:sz w:val="22"/>
          <w:szCs w:val="22"/>
          <w:lang w:val="uk-UA"/>
        </w:rPr>
        <w:t xml:space="preserve"> року об 11.00 год.</w:t>
      </w:r>
      <w:r w:rsidRPr="00902D94">
        <w:rPr>
          <w:sz w:val="22"/>
          <w:szCs w:val="22"/>
          <w:lang w:val="uk-UA"/>
        </w:rPr>
        <w:t xml:space="preserve"> </w:t>
      </w:r>
    </w:p>
    <w:p w:rsidR="00BC4335" w:rsidRPr="00902D94" w:rsidRDefault="00BC4335" w:rsidP="00BC4335">
      <w:pPr>
        <w:jc w:val="center"/>
        <w:rPr>
          <w:sz w:val="22"/>
          <w:szCs w:val="22"/>
          <w:lang w:val="uk-UA"/>
        </w:rPr>
      </w:pPr>
      <w:r w:rsidRPr="00902D94">
        <w:rPr>
          <w:sz w:val="22"/>
          <w:szCs w:val="22"/>
          <w:lang w:val="uk-UA"/>
        </w:rPr>
        <w:t xml:space="preserve">за адресою: м. Хмельницький, вул. Проспект Миру, 42 в приміщенні актового залу заводу. </w:t>
      </w:r>
    </w:p>
    <w:p w:rsidR="00BC4335" w:rsidRPr="00902D94" w:rsidRDefault="00BC4335" w:rsidP="00BC4335">
      <w:pPr>
        <w:jc w:val="center"/>
        <w:rPr>
          <w:b/>
          <w:sz w:val="22"/>
          <w:szCs w:val="22"/>
          <w:lang w:val="uk-UA"/>
        </w:rPr>
      </w:pPr>
      <w:r w:rsidRPr="00902D94">
        <w:rPr>
          <w:b/>
          <w:sz w:val="22"/>
          <w:szCs w:val="22"/>
          <w:lang w:val="uk-UA"/>
        </w:rPr>
        <w:t>Реєстрація акціонерів з 10.00 до 11.00.</w:t>
      </w:r>
    </w:p>
    <w:p w:rsidR="00F809EF" w:rsidRPr="00902D94" w:rsidRDefault="00F809EF" w:rsidP="00F809EF">
      <w:pPr>
        <w:rPr>
          <w:sz w:val="22"/>
          <w:szCs w:val="22"/>
          <w:lang w:val="uk-UA"/>
        </w:rPr>
      </w:pPr>
      <w:r w:rsidRPr="00902D94">
        <w:rPr>
          <w:sz w:val="22"/>
          <w:szCs w:val="22"/>
          <w:lang w:val="uk-UA"/>
        </w:rPr>
        <w:t xml:space="preserve">          Дата складання переліку акціонерів, які мають право на участь у загальних зборах акціонерів     </w:t>
      </w:r>
    </w:p>
    <w:p w:rsidR="00BC4335" w:rsidRPr="00902D94" w:rsidRDefault="00F809EF" w:rsidP="00307379">
      <w:pPr>
        <w:rPr>
          <w:b/>
          <w:bCs/>
          <w:sz w:val="22"/>
          <w:szCs w:val="22"/>
          <w:lang w:val="uk-UA"/>
        </w:rPr>
      </w:pPr>
      <w:r w:rsidRPr="00902D94">
        <w:rPr>
          <w:sz w:val="22"/>
          <w:szCs w:val="22"/>
          <w:lang w:val="uk-UA"/>
        </w:rPr>
        <w:t xml:space="preserve">    </w:t>
      </w:r>
      <w:r w:rsidR="005D401D" w:rsidRPr="00902D94">
        <w:rPr>
          <w:sz w:val="22"/>
          <w:szCs w:val="22"/>
          <w:lang w:val="uk-UA"/>
        </w:rPr>
        <w:t>ПАТ – 2</w:t>
      </w:r>
      <w:r w:rsidR="00E61FB0" w:rsidRPr="00902D94">
        <w:rPr>
          <w:sz w:val="22"/>
          <w:szCs w:val="22"/>
          <w:lang w:val="uk-UA"/>
        </w:rPr>
        <w:t>0</w:t>
      </w:r>
      <w:r w:rsidRPr="00902D94">
        <w:rPr>
          <w:sz w:val="22"/>
          <w:szCs w:val="22"/>
          <w:lang w:val="uk-UA"/>
        </w:rPr>
        <w:t xml:space="preserve"> квітня 201</w:t>
      </w:r>
      <w:r w:rsidR="00E61FB0" w:rsidRPr="00902D94">
        <w:rPr>
          <w:sz w:val="22"/>
          <w:szCs w:val="22"/>
          <w:lang w:val="uk-UA"/>
        </w:rPr>
        <w:t>5</w:t>
      </w:r>
      <w:r w:rsidRPr="00902D94">
        <w:rPr>
          <w:sz w:val="22"/>
          <w:szCs w:val="22"/>
          <w:lang w:val="uk-UA"/>
        </w:rPr>
        <w:t xml:space="preserve"> року.</w:t>
      </w:r>
    </w:p>
    <w:p w:rsidR="00BC4335" w:rsidRPr="00902D94" w:rsidRDefault="00BC4335" w:rsidP="00BC4335">
      <w:pPr>
        <w:ind w:left="720" w:right="360"/>
        <w:jc w:val="center"/>
        <w:rPr>
          <w:b/>
          <w:bCs/>
          <w:sz w:val="22"/>
          <w:szCs w:val="22"/>
          <w:lang w:val="uk-UA"/>
        </w:rPr>
      </w:pPr>
      <w:r w:rsidRPr="00902D94">
        <w:rPr>
          <w:b/>
          <w:bCs/>
          <w:sz w:val="22"/>
          <w:szCs w:val="22"/>
          <w:lang w:val="uk-UA"/>
        </w:rPr>
        <w:t>Порядок денний:</w:t>
      </w:r>
    </w:p>
    <w:p w:rsidR="001615A3" w:rsidRPr="00902D94" w:rsidRDefault="001615A3" w:rsidP="001615A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lang w:val="uk-UA"/>
        </w:rPr>
      </w:pPr>
      <w:r w:rsidRPr="00902D94">
        <w:rPr>
          <w:rFonts w:ascii="Times New Roman" w:hAnsi="Times New Roman"/>
          <w:lang w:val="uk-UA"/>
        </w:rPr>
        <w:t>Обрання Лічильної комісії та визначення терміну дії її повноважень.</w:t>
      </w:r>
    </w:p>
    <w:p w:rsidR="001615A3" w:rsidRPr="00902D94" w:rsidRDefault="001615A3" w:rsidP="001615A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lang w:val="uk-UA"/>
        </w:rPr>
      </w:pPr>
      <w:r w:rsidRPr="00902D94">
        <w:rPr>
          <w:rFonts w:ascii="Times New Roman" w:hAnsi="Times New Roman"/>
          <w:lang w:val="uk-UA"/>
        </w:rPr>
        <w:t>Обрання головуючого та секретаря Загальних зборів.</w:t>
      </w:r>
    </w:p>
    <w:p w:rsidR="001615A3" w:rsidRPr="00902D94" w:rsidRDefault="001615A3" w:rsidP="001615A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lang w:val="uk-UA"/>
        </w:rPr>
      </w:pPr>
      <w:r w:rsidRPr="00902D94">
        <w:rPr>
          <w:rFonts w:ascii="Times New Roman" w:hAnsi="Times New Roman"/>
          <w:lang w:val="uk-UA"/>
        </w:rPr>
        <w:t>Затвердження регламенту загальних зборів АТ.</w:t>
      </w:r>
    </w:p>
    <w:p w:rsidR="001615A3" w:rsidRPr="00902D94" w:rsidRDefault="001615A3" w:rsidP="001615A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lang w:val="uk-UA"/>
        </w:rPr>
      </w:pPr>
      <w:r w:rsidRPr="00902D94">
        <w:rPr>
          <w:rFonts w:ascii="Times New Roman" w:hAnsi="Times New Roman"/>
          <w:lang w:val="uk-UA"/>
        </w:rPr>
        <w:t>Затвердження звіту Генерального директора про результати фінансово-господарської діяльно</w:t>
      </w:r>
      <w:r w:rsidR="002506F0" w:rsidRPr="00902D94">
        <w:rPr>
          <w:rFonts w:ascii="Times New Roman" w:hAnsi="Times New Roman"/>
          <w:lang w:val="uk-UA"/>
        </w:rPr>
        <w:t>сті товариства у 201</w:t>
      </w:r>
      <w:r w:rsidR="000F7EEB" w:rsidRPr="00902D94">
        <w:rPr>
          <w:rFonts w:ascii="Times New Roman" w:hAnsi="Times New Roman"/>
          <w:lang w:val="uk-UA"/>
        </w:rPr>
        <w:t>4</w:t>
      </w:r>
      <w:r w:rsidR="002506F0" w:rsidRPr="00902D94">
        <w:rPr>
          <w:rFonts w:ascii="Times New Roman" w:hAnsi="Times New Roman"/>
          <w:lang w:val="uk-UA"/>
        </w:rPr>
        <w:t xml:space="preserve"> році та </w:t>
      </w:r>
      <w:r w:rsidRPr="00902D94">
        <w:rPr>
          <w:rFonts w:ascii="Times New Roman" w:hAnsi="Times New Roman"/>
          <w:lang w:val="uk-UA"/>
        </w:rPr>
        <w:t>затвердження основних напрямків діяльності Товариства на 201</w:t>
      </w:r>
      <w:r w:rsidR="000F7EEB" w:rsidRPr="00902D94">
        <w:rPr>
          <w:rFonts w:ascii="Times New Roman" w:hAnsi="Times New Roman"/>
          <w:lang w:val="uk-UA"/>
        </w:rPr>
        <w:t>5</w:t>
      </w:r>
      <w:r w:rsidRPr="00902D94">
        <w:rPr>
          <w:rFonts w:ascii="Times New Roman" w:hAnsi="Times New Roman"/>
          <w:lang w:val="uk-UA"/>
        </w:rPr>
        <w:t xml:space="preserve"> рік.</w:t>
      </w:r>
    </w:p>
    <w:p w:rsidR="001615A3" w:rsidRPr="00902D94" w:rsidRDefault="001615A3" w:rsidP="001615A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lang w:val="uk-UA"/>
        </w:rPr>
      </w:pPr>
      <w:r w:rsidRPr="00902D94">
        <w:rPr>
          <w:rFonts w:ascii="Times New Roman" w:hAnsi="Times New Roman"/>
          <w:lang w:val="uk-UA"/>
        </w:rPr>
        <w:t>Затвердження звіту Наглядової Ради про роботу за 201</w:t>
      </w:r>
      <w:r w:rsidR="000F7EEB" w:rsidRPr="00902D94">
        <w:rPr>
          <w:rFonts w:ascii="Times New Roman" w:hAnsi="Times New Roman"/>
          <w:lang w:val="uk-UA"/>
        </w:rPr>
        <w:t>4</w:t>
      </w:r>
      <w:r w:rsidRPr="00902D94">
        <w:rPr>
          <w:rFonts w:ascii="Times New Roman" w:hAnsi="Times New Roman"/>
          <w:lang w:val="uk-UA"/>
        </w:rPr>
        <w:t xml:space="preserve"> рік.</w:t>
      </w:r>
    </w:p>
    <w:p w:rsidR="001615A3" w:rsidRPr="00902D94" w:rsidRDefault="001615A3" w:rsidP="001615A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lang w:val="uk-UA"/>
        </w:rPr>
      </w:pPr>
      <w:r w:rsidRPr="00902D94">
        <w:rPr>
          <w:rFonts w:ascii="Times New Roman" w:hAnsi="Times New Roman"/>
          <w:lang w:val="uk-UA"/>
        </w:rPr>
        <w:t>Затвердження звіту та висновків Ревізійної комісії за 201</w:t>
      </w:r>
      <w:r w:rsidR="000F7EEB" w:rsidRPr="00902D94">
        <w:rPr>
          <w:rFonts w:ascii="Times New Roman" w:hAnsi="Times New Roman"/>
          <w:lang w:val="uk-UA"/>
        </w:rPr>
        <w:t>4</w:t>
      </w:r>
      <w:r w:rsidRPr="00902D94">
        <w:rPr>
          <w:rFonts w:ascii="Times New Roman" w:hAnsi="Times New Roman"/>
          <w:lang w:val="uk-UA"/>
        </w:rPr>
        <w:t xml:space="preserve"> рік.</w:t>
      </w:r>
    </w:p>
    <w:p w:rsidR="001615A3" w:rsidRPr="00902D94" w:rsidRDefault="001615A3" w:rsidP="001615A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lang w:val="uk-UA"/>
        </w:rPr>
      </w:pPr>
      <w:r w:rsidRPr="00902D94">
        <w:rPr>
          <w:rFonts w:ascii="Times New Roman" w:hAnsi="Times New Roman"/>
          <w:lang w:val="uk-UA"/>
        </w:rPr>
        <w:t>Затвердження річного звіту та балансу Товариства за 201</w:t>
      </w:r>
      <w:r w:rsidR="000F7EEB" w:rsidRPr="00902D94">
        <w:rPr>
          <w:rFonts w:ascii="Times New Roman" w:hAnsi="Times New Roman"/>
          <w:lang w:val="uk-UA"/>
        </w:rPr>
        <w:t>4</w:t>
      </w:r>
      <w:r w:rsidRPr="00902D94">
        <w:rPr>
          <w:rFonts w:ascii="Times New Roman" w:hAnsi="Times New Roman"/>
          <w:lang w:val="uk-UA"/>
        </w:rPr>
        <w:t xml:space="preserve"> рік.</w:t>
      </w:r>
    </w:p>
    <w:p w:rsidR="008021F1" w:rsidRPr="00902D94" w:rsidRDefault="001615A3" w:rsidP="001615A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lang w:val="uk-UA"/>
        </w:rPr>
      </w:pPr>
      <w:r w:rsidRPr="00902D94">
        <w:rPr>
          <w:rFonts w:ascii="Times New Roman" w:hAnsi="Times New Roman"/>
          <w:lang w:val="uk-UA"/>
        </w:rPr>
        <w:t xml:space="preserve"> Затвердження нормативів розподілу прибутку ( визначення порядку покриття збитків) за </w:t>
      </w:r>
      <w:r w:rsidR="008021F1" w:rsidRPr="00902D94">
        <w:rPr>
          <w:rFonts w:ascii="Times New Roman" w:hAnsi="Times New Roman"/>
          <w:lang w:val="uk-UA"/>
        </w:rPr>
        <w:t xml:space="preserve"> </w:t>
      </w:r>
    </w:p>
    <w:p w:rsidR="001615A3" w:rsidRPr="00902D94" w:rsidRDefault="008021F1" w:rsidP="008021F1">
      <w:pPr>
        <w:pStyle w:val="a5"/>
        <w:spacing w:after="0"/>
        <w:rPr>
          <w:rFonts w:ascii="Times New Roman" w:hAnsi="Times New Roman"/>
          <w:lang w:val="uk-UA"/>
        </w:rPr>
      </w:pPr>
      <w:r w:rsidRPr="00902D94">
        <w:rPr>
          <w:rFonts w:ascii="Times New Roman" w:hAnsi="Times New Roman"/>
          <w:lang w:val="uk-UA"/>
        </w:rPr>
        <w:t xml:space="preserve"> </w:t>
      </w:r>
      <w:r w:rsidR="001615A3" w:rsidRPr="00902D94">
        <w:rPr>
          <w:rFonts w:ascii="Times New Roman" w:hAnsi="Times New Roman"/>
          <w:lang w:val="uk-UA"/>
        </w:rPr>
        <w:t>підсумками роботи за 201</w:t>
      </w:r>
      <w:r w:rsidR="000F7EEB" w:rsidRPr="00902D94">
        <w:rPr>
          <w:rFonts w:ascii="Times New Roman" w:hAnsi="Times New Roman"/>
          <w:lang w:val="uk-UA"/>
        </w:rPr>
        <w:t>4</w:t>
      </w:r>
      <w:r w:rsidR="001615A3" w:rsidRPr="00902D94">
        <w:rPr>
          <w:rFonts w:ascii="Times New Roman" w:hAnsi="Times New Roman"/>
          <w:lang w:val="uk-UA"/>
        </w:rPr>
        <w:t xml:space="preserve"> рік та встановлення порядку виплати дивідендів на 201</w:t>
      </w:r>
      <w:r w:rsidR="000F7EEB" w:rsidRPr="00902D94">
        <w:rPr>
          <w:rFonts w:ascii="Times New Roman" w:hAnsi="Times New Roman"/>
          <w:lang w:val="uk-UA"/>
        </w:rPr>
        <w:t>5</w:t>
      </w:r>
      <w:r w:rsidR="001615A3" w:rsidRPr="00902D94">
        <w:rPr>
          <w:rFonts w:ascii="Times New Roman" w:hAnsi="Times New Roman"/>
          <w:lang w:val="uk-UA"/>
        </w:rPr>
        <w:t xml:space="preserve"> рік.</w:t>
      </w:r>
    </w:p>
    <w:p w:rsidR="000F7EEB" w:rsidRPr="00902D94" w:rsidRDefault="000F7EEB" w:rsidP="001615A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lang w:val="uk-UA"/>
        </w:rPr>
      </w:pPr>
      <w:r w:rsidRPr="00902D94">
        <w:rPr>
          <w:rFonts w:ascii="Times New Roman" w:hAnsi="Times New Roman"/>
          <w:lang w:val="uk-UA"/>
        </w:rPr>
        <w:t>Припинення повноважень членів Наглядової Ради.</w:t>
      </w:r>
      <w:r w:rsidR="001615A3" w:rsidRPr="00902D94">
        <w:rPr>
          <w:rFonts w:ascii="Times New Roman" w:hAnsi="Times New Roman"/>
          <w:lang w:val="uk-UA"/>
        </w:rPr>
        <w:t xml:space="preserve"> </w:t>
      </w:r>
    </w:p>
    <w:p w:rsidR="000F7EEB" w:rsidRPr="00902D94" w:rsidRDefault="000F7EEB" w:rsidP="001615A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lang w:val="uk-UA"/>
        </w:rPr>
      </w:pPr>
      <w:r w:rsidRPr="00902D94">
        <w:rPr>
          <w:rFonts w:ascii="Times New Roman" w:hAnsi="Times New Roman"/>
          <w:lang w:val="uk-UA"/>
        </w:rPr>
        <w:t>Обрання членів наглядової Ради.</w:t>
      </w:r>
    </w:p>
    <w:p w:rsidR="000F7EEB" w:rsidRPr="00902D94" w:rsidRDefault="000F7EEB" w:rsidP="001615A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lang w:val="uk-UA"/>
        </w:rPr>
      </w:pPr>
      <w:r w:rsidRPr="00902D94">
        <w:rPr>
          <w:rFonts w:ascii="Times New Roman" w:hAnsi="Times New Roman"/>
          <w:lang w:val="uk-UA"/>
        </w:rPr>
        <w:t>Припинення повноважень членів ревізійної комісії.</w:t>
      </w:r>
    </w:p>
    <w:p w:rsidR="000F7EEB" w:rsidRPr="00902D94" w:rsidRDefault="000F7EEB" w:rsidP="001615A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lang w:val="uk-UA"/>
        </w:rPr>
      </w:pPr>
      <w:r w:rsidRPr="00902D94">
        <w:rPr>
          <w:rFonts w:ascii="Times New Roman" w:hAnsi="Times New Roman"/>
          <w:lang w:val="uk-UA"/>
        </w:rPr>
        <w:t>Обрання членів ревізійної комісії.</w:t>
      </w:r>
    </w:p>
    <w:p w:rsidR="008021F1" w:rsidRPr="00902D94" w:rsidRDefault="001615A3" w:rsidP="001615A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lang w:val="uk-UA"/>
        </w:rPr>
      </w:pPr>
      <w:r w:rsidRPr="00902D94">
        <w:rPr>
          <w:rFonts w:ascii="Times New Roman" w:hAnsi="Times New Roman"/>
          <w:lang w:val="uk-UA"/>
        </w:rPr>
        <w:t>Прийняття рішення про попереднє схвалення значних правочинів,</w:t>
      </w:r>
      <w:r w:rsidR="002506F0" w:rsidRPr="00902D94">
        <w:rPr>
          <w:rFonts w:ascii="Times New Roman" w:hAnsi="Times New Roman"/>
          <w:lang w:val="uk-UA"/>
        </w:rPr>
        <w:t xml:space="preserve"> </w:t>
      </w:r>
      <w:r w:rsidRPr="00902D94">
        <w:rPr>
          <w:rFonts w:ascii="Times New Roman" w:hAnsi="Times New Roman"/>
          <w:lang w:val="uk-UA"/>
        </w:rPr>
        <w:t xml:space="preserve">які можуть вчинятися </w:t>
      </w:r>
      <w:r w:rsidR="008021F1" w:rsidRPr="00902D94">
        <w:rPr>
          <w:rFonts w:ascii="Times New Roman" w:hAnsi="Times New Roman"/>
          <w:lang w:val="uk-UA"/>
        </w:rPr>
        <w:t xml:space="preserve">  </w:t>
      </w:r>
    </w:p>
    <w:p w:rsidR="001615A3" w:rsidRPr="00902D94" w:rsidRDefault="008021F1" w:rsidP="008021F1">
      <w:pPr>
        <w:pStyle w:val="a5"/>
        <w:spacing w:after="0"/>
        <w:rPr>
          <w:rFonts w:ascii="Times New Roman" w:hAnsi="Times New Roman"/>
          <w:lang w:val="uk-UA"/>
        </w:rPr>
      </w:pPr>
      <w:r w:rsidRPr="00902D94">
        <w:rPr>
          <w:rFonts w:ascii="Times New Roman" w:hAnsi="Times New Roman"/>
          <w:lang w:val="uk-UA"/>
        </w:rPr>
        <w:t xml:space="preserve"> </w:t>
      </w:r>
      <w:r w:rsidR="001615A3" w:rsidRPr="00902D94">
        <w:rPr>
          <w:rFonts w:ascii="Times New Roman" w:hAnsi="Times New Roman"/>
          <w:lang w:val="uk-UA"/>
        </w:rPr>
        <w:t>Товариством протягом року.</w:t>
      </w:r>
    </w:p>
    <w:p w:rsidR="00307379" w:rsidRPr="00902D94" w:rsidRDefault="00307379" w:rsidP="00307379">
      <w:pPr>
        <w:jc w:val="both"/>
        <w:rPr>
          <w:sz w:val="22"/>
          <w:szCs w:val="22"/>
          <w:lang w:val="uk-UA"/>
        </w:rPr>
      </w:pPr>
      <w:r w:rsidRPr="00902D94">
        <w:rPr>
          <w:sz w:val="22"/>
          <w:szCs w:val="22"/>
          <w:lang w:val="uk-UA"/>
        </w:rPr>
        <w:t xml:space="preserve">    1</w:t>
      </w:r>
      <w:r w:rsidR="00902D94" w:rsidRPr="00902D94">
        <w:rPr>
          <w:sz w:val="22"/>
          <w:szCs w:val="22"/>
          <w:lang w:val="uk-UA"/>
        </w:rPr>
        <w:t>4</w:t>
      </w:r>
      <w:r w:rsidRPr="00902D94">
        <w:rPr>
          <w:sz w:val="22"/>
          <w:szCs w:val="22"/>
          <w:lang w:val="uk-UA"/>
        </w:rPr>
        <w:t xml:space="preserve">. Списання та/або реалізацію неліквідного обладнання, транспортних засобів та інших </w:t>
      </w:r>
    </w:p>
    <w:p w:rsidR="00307379" w:rsidRPr="00902D94" w:rsidRDefault="00307379" w:rsidP="00307379">
      <w:pPr>
        <w:ind w:left="708"/>
        <w:jc w:val="both"/>
        <w:rPr>
          <w:sz w:val="22"/>
          <w:szCs w:val="22"/>
          <w:lang w:val="uk-UA"/>
        </w:rPr>
      </w:pPr>
      <w:proofErr w:type="spellStart"/>
      <w:r w:rsidRPr="00902D94">
        <w:rPr>
          <w:sz w:val="22"/>
          <w:szCs w:val="22"/>
          <w:lang w:val="uk-UA"/>
        </w:rPr>
        <w:t>товаро-матеріальних</w:t>
      </w:r>
      <w:proofErr w:type="spellEnd"/>
      <w:r w:rsidRPr="00902D94">
        <w:rPr>
          <w:sz w:val="22"/>
          <w:szCs w:val="22"/>
          <w:lang w:val="uk-UA"/>
        </w:rPr>
        <w:t xml:space="preserve"> цінностей, які не використовуються у виробництві та господарській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діяльності Товариства.</w:t>
      </w:r>
      <w:r w:rsidRPr="00902D94">
        <w:rPr>
          <w:b/>
          <w:bCs/>
          <w:sz w:val="22"/>
          <w:szCs w:val="22"/>
          <w:lang w:val="uk-UA"/>
        </w:rPr>
        <w:t xml:space="preserve"> </w:t>
      </w:r>
    </w:p>
    <w:p w:rsidR="00307379" w:rsidRPr="00902D94" w:rsidRDefault="00307379" w:rsidP="00307379">
      <w:pPr>
        <w:jc w:val="both"/>
        <w:rPr>
          <w:sz w:val="22"/>
          <w:szCs w:val="22"/>
          <w:lang w:val="uk-UA"/>
        </w:rPr>
      </w:pPr>
      <w:r w:rsidRPr="00902D94">
        <w:rPr>
          <w:sz w:val="22"/>
          <w:szCs w:val="22"/>
          <w:lang w:val="uk-UA"/>
        </w:rPr>
        <w:t xml:space="preserve">    1</w:t>
      </w:r>
      <w:r w:rsidR="00902D94" w:rsidRPr="00902D94">
        <w:rPr>
          <w:sz w:val="22"/>
          <w:szCs w:val="22"/>
          <w:lang w:val="uk-UA"/>
        </w:rPr>
        <w:t>5</w:t>
      </w:r>
      <w:r w:rsidRPr="00902D94">
        <w:rPr>
          <w:sz w:val="22"/>
          <w:szCs w:val="22"/>
          <w:lang w:val="uk-UA"/>
        </w:rPr>
        <w:t>. Надання згоди на здійснення Товариством викупу з державної власності земельної ділянки.</w:t>
      </w:r>
    </w:p>
    <w:p w:rsidR="001615A3" w:rsidRPr="00902D94" w:rsidRDefault="001615A3" w:rsidP="001615A3">
      <w:pPr>
        <w:rPr>
          <w:sz w:val="22"/>
          <w:szCs w:val="22"/>
          <w:lang w:val="uk-UA"/>
        </w:rPr>
      </w:pPr>
    </w:p>
    <w:p w:rsidR="00BC4335" w:rsidRPr="00902D94" w:rsidRDefault="00BC4335" w:rsidP="00BC4335">
      <w:pPr>
        <w:jc w:val="center"/>
        <w:rPr>
          <w:b/>
          <w:bCs/>
          <w:sz w:val="22"/>
          <w:szCs w:val="22"/>
          <w:lang w:val="uk-UA"/>
        </w:rPr>
      </w:pPr>
      <w:r w:rsidRPr="00902D94">
        <w:rPr>
          <w:b/>
          <w:bCs/>
          <w:sz w:val="22"/>
          <w:szCs w:val="22"/>
          <w:lang w:val="uk-UA"/>
        </w:rPr>
        <w:t xml:space="preserve">Основні показники ефективності фінансово-господарської </w:t>
      </w:r>
    </w:p>
    <w:p w:rsidR="00BC4335" w:rsidRPr="00902D94" w:rsidRDefault="00BC4335" w:rsidP="002506F0">
      <w:pPr>
        <w:jc w:val="center"/>
        <w:rPr>
          <w:b/>
          <w:bCs/>
          <w:sz w:val="22"/>
          <w:szCs w:val="22"/>
          <w:lang w:val="uk-UA"/>
        </w:rPr>
      </w:pPr>
      <w:r w:rsidRPr="00902D94">
        <w:rPr>
          <w:b/>
          <w:bCs/>
          <w:sz w:val="22"/>
          <w:szCs w:val="22"/>
          <w:lang w:val="uk-UA"/>
        </w:rPr>
        <w:t>діяльності підприємства (тис. грн.)*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  <w:gridCol w:w="1620"/>
        <w:gridCol w:w="1624"/>
      </w:tblGrid>
      <w:tr w:rsidR="00BC4335" w:rsidRPr="00902D94" w:rsidTr="00DB2F86">
        <w:trPr>
          <w:cantSplit/>
        </w:trPr>
        <w:tc>
          <w:tcPr>
            <w:tcW w:w="6588" w:type="dxa"/>
            <w:vMerge w:val="restart"/>
          </w:tcPr>
          <w:p w:rsidR="00BC4335" w:rsidRPr="00902D94" w:rsidRDefault="00BC4335" w:rsidP="00DB2F86">
            <w:pPr>
              <w:jc w:val="center"/>
              <w:rPr>
                <w:b/>
                <w:bCs/>
                <w:lang w:val="uk-UA"/>
              </w:rPr>
            </w:pPr>
            <w:r w:rsidRPr="00902D94">
              <w:rPr>
                <w:b/>
                <w:bCs/>
                <w:sz w:val="22"/>
                <w:szCs w:val="22"/>
                <w:lang w:val="uk-UA"/>
              </w:rPr>
              <w:t>(ТИС. ГРН.)*</w:t>
            </w:r>
          </w:p>
          <w:p w:rsidR="00BC4335" w:rsidRPr="00902D94" w:rsidRDefault="00BC4335" w:rsidP="00DB2F86">
            <w:pPr>
              <w:jc w:val="center"/>
              <w:rPr>
                <w:lang w:val="uk-UA"/>
              </w:rPr>
            </w:pPr>
            <w:r w:rsidRPr="00902D94">
              <w:rPr>
                <w:b/>
                <w:bCs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3244" w:type="dxa"/>
            <w:gridSpan w:val="2"/>
          </w:tcPr>
          <w:p w:rsidR="00BC4335" w:rsidRPr="00902D94" w:rsidRDefault="00BC4335" w:rsidP="00DB2F86">
            <w:pPr>
              <w:jc w:val="center"/>
              <w:rPr>
                <w:b/>
                <w:bCs/>
                <w:lang w:val="uk-UA"/>
              </w:rPr>
            </w:pPr>
            <w:r w:rsidRPr="00902D94">
              <w:rPr>
                <w:b/>
                <w:bCs/>
                <w:sz w:val="22"/>
                <w:szCs w:val="22"/>
                <w:lang w:val="uk-UA"/>
              </w:rPr>
              <w:t>період</w:t>
            </w:r>
          </w:p>
        </w:tc>
      </w:tr>
      <w:tr w:rsidR="00BC4335" w:rsidRPr="00902D94" w:rsidTr="00DB2F86">
        <w:trPr>
          <w:cantSplit/>
        </w:trPr>
        <w:tc>
          <w:tcPr>
            <w:tcW w:w="6588" w:type="dxa"/>
            <w:vMerge/>
          </w:tcPr>
          <w:p w:rsidR="00BC4335" w:rsidRPr="00902D94" w:rsidRDefault="00BC4335" w:rsidP="00DB2F86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BC4335" w:rsidRPr="00902D94" w:rsidRDefault="00BC4335" w:rsidP="00DB2F86">
            <w:pPr>
              <w:jc w:val="center"/>
              <w:rPr>
                <w:b/>
                <w:bCs/>
                <w:lang w:val="uk-UA"/>
              </w:rPr>
            </w:pPr>
            <w:r w:rsidRPr="00902D94">
              <w:rPr>
                <w:b/>
                <w:bCs/>
                <w:sz w:val="22"/>
                <w:szCs w:val="22"/>
                <w:lang w:val="uk-UA"/>
              </w:rPr>
              <w:t>звітний</w:t>
            </w:r>
          </w:p>
        </w:tc>
        <w:tc>
          <w:tcPr>
            <w:tcW w:w="1624" w:type="dxa"/>
          </w:tcPr>
          <w:p w:rsidR="00BC4335" w:rsidRPr="00902D94" w:rsidRDefault="00BC4335" w:rsidP="00DB2F86">
            <w:pPr>
              <w:jc w:val="center"/>
              <w:rPr>
                <w:b/>
                <w:bCs/>
                <w:lang w:val="uk-UA"/>
              </w:rPr>
            </w:pPr>
            <w:r w:rsidRPr="00902D94">
              <w:rPr>
                <w:b/>
                <w:bCs/>
                <w:sz w:val="22"/>
                <w:szCs w:val="22"/>
                <w:lang w:val="uk-UA"/>
              </w:rPr>
              <w:t>попередній</w:t>
            </w:r>
          </w:p>
        </w:tc>
      </w:tr>
      <w:tr w:rsidR="00BC4335" w:rsidRPr="00902D94" w:rsidTr="00DB2F86">
        <w:tc>
          <w:tcPr>
            <w:tcW w:w="6588" w:type="dxa"/>
          </w:tcPr>
          <w:p w:rsidR="00BC4335" w:rsidRPr="00902D94" w:rsidRDefault="00BC4335" w:rsidP="00DB2F86">
            <w:pPr>
              <w:jc w:val="both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Усього активів</w:t>
            </w:r>
          </w:p>
        </w:tc>
        <w:tc>
          <w:tcPr>
            <w:tcW w:w="1620" w:type="dxa"/>
            <w:vAlign w:val="center"/>
          </w:tcPr>
          <w:p w:rsidR="00BC4335" w:rsidRPr="00902D94" w:rsidRDefault="00BC4335" w:rsidP="00DB2F86">
            <w:pPr>
              <w:jc w:val="center"/>
              <w:rPr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BC4335" w:rsidRPr="00902D94" w:rsidRDefault="00BC4335" w:rsidP="00DB2F86">
            <w:pPr>
              <w:jc w:val="center"/>
              <w:rPr>
                <w:lang w:val="uk-UA"/>
              </w:rPr>
            </w:pPr>
          </w:p>
        </w:tc>
      </w:tr>
      <w:tr w:rsidR="0004578E" w:rsidRPr="00902D94" w:rsidTr="00DB2F86">
        <w:tc>
          <w:tcPr>
            <w:tcW w:w="6588" w:type="dxa"/>
          </w:tcPr>
          <w:p w:rsidR="0004578E" w:rsidRPr="00902D94" w:rsidRDefault="0004578E" w:rsidP="00DB2F86">
            <w:pPr>
              <w:jc w:val="both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Основні засоби</w:t>
            </w:r>
          </w:p>
        </w:tc>
        <w:tc>
          <w:tcPr>
            <w:tcW w:w="1620" w:type="dxa"/>
            <w:vAlign w:val="center"/>
          </w:tcPr>
          <w:p w:rsidR="0004578E" w:rsidRPr="00902D94" w:rsidRDefault="0004578E" w:rsidP="003C68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11259</w:t>
            </w:r>
          </w:p>
        </w:tc>
        <w:tc>
          <w:tcPr>
            <w:tcW w:w="1624" w:type="dxa"/>
            <w:vAlign w:val="center"/>
          </w:tcPr>
          <w:p w:rsidR="0004578E" w:rsidRPr="00902D94" w:rsidRDefault="0004578E" w:rsidP="00152E98">
            <w:pPr>
              <w:jc w:val="center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11308</w:t>
            </w:r>
          </w:p>
        </w:tc>
      </w:tr>
      <w:tr w:rsidR="0004578E" w:rsidRPr="00902D94" w:rsidTr="00DB2F86">
        <w:tc>
          <w:tcPr>
            <w:tcW w:w="6588" w:type="dxa"/>
          </w:tcPr>
          <w:p w:rsidR="0004578E" w:rsidRPr="00902D94" w:rsidRDefault="0004578E" w:rsidP="00DB2F86">
            <w:pPr>
              <w:jc w:val="both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Довгострокові фінансові інвестиції</w:t>
            </w:r>
          </w:p>
        </w:tc>
        <w:tc>
          <w:tcPr>
            <w:tcW w:w="1620" w:type="dxa"/>
            <w:vAlign w:val="center"/>
          </w:tcPr>
          <w:p w:rsidR="0004578E" w:rsidRPr="00902D94" w:rsidRDefault="0004578E" w:rsidP="00DB2F86">
            <w:pPr>
              <w:jc w:val="center"/>
              <w:rPr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04578E" w:rsidRPr="00902D94" w:rsidRDefault="0004578E" w:rsidP="00152E98">
            <w:pPr>
              <w:jc w:val="center"/>
              <w:rPr>
                <w:lang w:val="uk-UA"/>
              </w:rPr>
            </w:pPr>
          </w:p>
        </w:tc>
      </w:tr>
      <w:tr w:rsidR="0004578E" w:rsidRPr="00902D94" w:rsidTr="00DB2F86">
        <w:tc>
          <w:tcPr>
            <w:tcW w:w="6588" w:type="dxa"/>
          </w:tcPr>
          <w:p w:rsidR="0004578E" w:rsidRPr="00902D94" w:rsidRDefault="0004578E" w:rsidP="00DB2F86">
            <w:pPr>
              <w:jc w:val="both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Запаси</w:t>
            </w:r>
          </w:p>
        </w:tc>
        <w:tc>
          <w:tcPr>
            <w:tcW w:w="1620" w:type="dxa"/>
            <w:vAlign w:val="center"/>
          </w:tcPr>
          <w:p w:rsidR="0004578E" w:rsidRPr="00902D94" w:rsidRDefault="0004578E" w:rsidP="003C68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5040</w:t>
            </w:r>
          </w:p>
        </w:tc>
        <w:tc>
          <w:tcPr>
            <w:tcW w:w="1624" w:type="dxa"/>
            <w:vAlign w:val="center"/>
          </w:tcPr>
          <w:p w:rsidR="0004578E" w:rsidRPr="00902D94" w:rsidRDefault="0004578E" w:rsidP="00152E98">
            <w:pPr>
              <w:jc w:val="center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5408</w:t>
            </w:r>
          </w:p>
        </w:tc>
      </w:tr>
      <w:tr w:rsidR="0004578E" w:rsidRPr="00902D94" w:rsidTr="00DB2F86">
        <w:tc>
          <w:tcPr>
            <w:tcW w:w="6588" w:type="dxa"/>
          </w:tcPr>
          <w:p w:rsidR="0004578E" w:rsidRPr="00902D94" w:rsidRDefault="0004578E" w:rsidP="00DB2F86">
            <w:pPr>
              <w:jc w:val="both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Сумарна дебіторська заборгованість</w:t>
            </w:r>
          </w:p>
        </w:tc>
        <w:tc>
          <w:tcPr>
            <w:tcW w:w="1620" w:type="dxa"/>
            <w:vAlign w:val="center"/>
          </w:tcPr>
          <w:p w:rsidR="0004578E" w:rsidRPr="00902D94" w:rsidRDefault="0004578E" w:rsidP="00DB2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2419</w:t>
            </w:r>
          </w:p>
        </w:tc>
        <w:tc>
          <w:tcPr>
            <w:tcW w:w="1624" w:type="dxa"/>
            <w:vAlign w:val="center"/>
          </w:tcPr>
          <w:p w:rsidR="0004578E" w:rsidRPr="00902D94" w:rsidRDefault="0004578E" w:rsidP="00152E98">
            <w:pPr>
              <w:jc w:val="center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1762</w:t>
            </w:r>
          </w:p>
        </w:tc>
      </w:tr>
      <w:tr w:rsidR="0004578E" w:rsidRPr="00902D94" w:rsidTr="00DB2F86">
        <w:tc>
          <w:tcPr>
            <w:tcW w:w="6588" w:type="dxa"/>
          </w:tcPr>
          <w:p w:rsidR="0004578E" w:rsidRPr="00902D94" w:rsidRDefault="0004578E" w:rsidP="00DB2F86">
            <w:pPr>
              <w:jc w:val="both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Грошові кошти та їх еквіваленти</w:t>
            </w:r>
          </w:p>
        </w:tc>
        <w:tc>
          <w:tcPr>
            <w:tcW w:w="1620" w:type="dxa"/>
            <w:vAlign w:val="center"/>
          </w:tcPr>
          <w:p w:rsidR="0004578E" w:rsidRPr="00902D94" w:rsidRDefault="0004578E" w:rsidP="00DB2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444</w:t>
            </w:r>
          </w:p>
        </w:tc>
        <w:tc>
          <w:tcPr>
            <w:tcW w:w="1624" w:type="dxa"/>
            <w:vAlign w:val="center"/>
          </w:tcPr>
          <w:p w:rsidR="0004578E" w:rsidRPr="00902D94" w:rsidRDefault="0004578E" w:rsidP="00152E98">
            <w:pPr>
              <w:jc w:val="center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246</w:t>
            </w:r>
          </w:p>
        </w:tc>
      </w:tr>
      <w:tr w:rsidR="0004578E" w:rsidRPr="00902D94" w:rsidTr="00DB2F86">
        <w:tc>
          <w:tcPr>
            <w:tcW w:w="6588" w:type="dxa"/>
          </w:tcPr>
          <w:p w:rsidR="0004578E" w:rsidRPr="00902D94" w:rsidRDefault="0004578E" w:rsidP="00DB2F86">
            <w:pPr>
              <w:jc w:val="both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Власний капітал</w:t>
            </w:r>
          </w:p>
        </w:tc>
        <w:tc>
          <w:tcPr>
            <w:tcW w:w="1620" w:type="dxa"/>
            <w:vAlign w:val="center"/>
          </w:tcPr>
          <w:p w:rsidR="0004578E" w:rsidRPr="00902D94" w:rsidRDefault="0004578E" w:rsidP="00DB2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4196</w:t>
            </w:r>
          </w:p>
        </w:tc>
        <w:tc>
          <w:tcPr>
            <w:tcW w:w="1624" w:type="dxa"/>
            <w:vAlign w:val="center"/>
          </w:tcPr>
          <w:p w:rsidR="0004578E" w:rsidRPr="00902D94" w:rsidRDefault="0004578E" w:rsidP="00152E98">
            <w:pPr>
              <w:jc w:val="center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4196</w:t>
            </w:r>
          </w:p>
        </w:tc>
      </w:tr>
      <w:tr w:rsidR="0004578E" w:rsidRPr="00902D94" w:rsidTr="00DB2F86">
        <w:tc>
          <w:tcPr>
            <w:tcW w:w="6588" w:type="dxa"/>
          </w:tcPr>
          <w:p w:rsidR="0004578E" w:rsidRPr="00902D94" w:rsidRDefault="0004578E" w:rsidP="00DB2F86">
            <w:pPr>
              <w:jc w:val="both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Статутний капітал</w:t>
            </w:r>
          </w:p>
        </w:tc>
        <w:tc>
          <w:tcPr>
            <w:tcW w:w="1620" w:type="dxa"/>
            <w:vAlign w:val="center"/>
          </w:tcPr>
          <w:p w:rsidR="0004578E" w:rsidRPr="00902D94" w:rsidRDefault="0004578E" w:rsidP="00DB2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15740</w:t>
            </w:r>
          </w:p>
        </w:tc>
        <w:tc>
          <w:tcPr>
            <w:tcW w:w="1624" w:type="dxa"/>
            <w:vAlign w:val="center"/>
          </w:tcPr>
          <w:p w:rsidR="0004578E" w:rsidRPr="00902D94" w:rsidRDefault="0004578E" w:rsidP="00152E98">
            <w:pPr>
              <w:jc w:val="center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15740</w:t>
            </w:r>
          </w:p>
        </w:tc>
      </w:tr>
      <w:tr w:rsidR="0004578E" w:rsidRPr="00902D94" w:rsidTr="00DB2F86">
        <w:tc>
          <w:tcPr>
            <w:tcW w:w="6588" w:type="dxa"/>
          </w:tcPr>
          <w:p w:rsidR="0004578E" w:rsidRPr="00902D94" w:rsidRDefault="0004578E" w:rsidP="00DB2F86">
            <w:pPr>
              <w:jc w:val="both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Довгострокові зобов’язання</w:t>
            </w:r>
          </w:p>
        </w:tc>
        <w:tc>
          <w:tcPr>
            <w:tcW w:w="1620" w:type="dxa"/>
            <w:vAlign w:val="center"/>
          </w:tcPr>
          <w:p w:rsidR="0004578E" w:rsidRPr="00902D94" w:rsidRDefault="0004578E" w:rsidP="00DB2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24" w:type="dxa"/>
            <w:vAlign w:val="center"/>
          </w:tcPr>
          <w:p w:rsidR="0004578E" w:rsidRPr="00902D94" w:rsidRDefault="0004578E" w:rsidP="00152E98">
            <w:pPr>
              <w:jc w:val="center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-</w:t>
            </w:r>
          </w:p>
        </w:tc>
      </w:tr>
      <w:tr w:rsidR="0004578E" w:rsidRPr="00902D94" w:rsidTr="00DB2F86">
        <w:tc>
          <w:tcPr>
            <w:tcW w:w="6588" w:type="dxa"/>
          </w:tcPr>
          <w:p w:rsidR="0004578E" w:rsidRPr="00902D94" w:rsidRDefault="0004578E" w:rsidP="00DB2F86">
            <w:pPr>
              <w:jc w:val="both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Поточні зобов’язання</w:t>
            </w:r>
          </w:p>
        </w:tc>
        <w:tc>
          <w:tcPr>
            <w:tcW w:w="1620" w:type="dxa"/>
            <w:vAlign w:val="center"/>
          </w:tcPr>
          <w:p w:rsidR="0004578E" w:rsidRPr="00902D94" w:rsidRDefault="0004578E" w:rsidP="00DB2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2806</w:t>
            </w:r>
          </w:p>
        </w:tc>
        <w:tc>
          <w:tcPr>
            <w:tcW w:w="1624" w:type="dxa"/>
            <w:vAlign w:val="center"/>
          </w:tcPr>
          <w:p w:rsidR="0004578E" w:rsidRPr="00902D94" w:rsidRDefault="0004578E" w:rsidP="00152E98">
            <w:pPr>
              <w:jc w:val="center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2047</w:t>
            </w:r>
          </w:p>
        </w:tc>
      </w:tr>
      <w:tr w:rsidR="0004578E" w:rsidRPr="00902D94" w:rsidTr="00DB2F86">
        <w:tc>
          <w:tcPr>
            <w:tcW w:w="6588" w:type="dxa"/>
          </w:tcPr>
          <w:p w:rsidR="0004578E" w:rsidRPr="00902D94" w:rsidRDefault="0004578E" w:rsidP="00DB2F86">
            <w:pPr>
              <w:jc w:val="both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Чистий прибуток (збиток)</w:t>
            </w:r>
          </w:p>
        </w:tc>
        <w:tc>
          <w:tcPr>
            <w:tcW w:w="1620" w:type="dxa"/>
            <w:vAlign w:val="center"/>
          </w:tcPr>
          <w:p w:rsidR="0004578E" w:rsidRPr="00902D94" w:rsidRDefault="0004578E" w:rsidP="00DB2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-3182</w:t>
            </w:r>
          </w:p>
        </w:tc>
        <w:tc>
          <w:tcPr>
            <w:tcW w:w="1624" w:type="dxa"/>
            <w:vAlign w:val="center"/>
          </w:tcPr>
          <w:p w:rsidR="0004578E" w:rsidRPr="00902D94" w:rsidRDefault="0004578E" w:rsidP="00152E98">
            <w:pPr>
              <w:jc w:val="center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-2673</w:t>
            </w:r>
          </w:p>
        </w:tc>
      </w:tr>
      <w:tr w:rsidR="0004578E" w:rsidRPr="00902D94" w:rsidTr="00DB2F86">
        <w:tc>
          <w:tcPr>
            <w:tcW w:w="6588" w:type="dxa"/>
          </w:tcPr>
          <w:p w:rsidR="0004578E" w:rsidRPr="00902D94" w:rsidRDefault="0004578E" w:rsidP="00DB2F86">
            <w:pPr>
              <w:jc w:val="both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Середньорічна кількість акцій (шт..)</w:t>
            </w:r>
          </w:p>
        </w:tc>
        <w:tc>
          <w:tcPr>
            <w:tcW w:w="1620" w:type="dxa"/>
            <w:vAlign w:val="center"/>
          </w:tcPr>
          <w:p w:rsidR="0004578E" w:rsidRPr="00902D94" w:rsidRDefault="0004578E" w:rsidP="00DB2F86">
            <w:pPr>
              <w:jc w:val="center"/>
              <w:rPr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04578E" w:rsidRPr="00902D94" w:rsidRDefault="0004578E" w:rsidP="00152E98">
            <w:pPr>
              <w:jc w:val="center"/>
              <w:rPr>
                <w:lang w:val="uk-UA"/>
              </w:rPr>
            </w:pPr>
          </w:p>
        </w:tc>
      </w:tr>
      <w:tr w:rsidR="0004578E" w:rsidRPr="00902D94" w:rsidTr="00DB2F86">
        <w:tc>
          <w:tcPr>
            <w:tcW w:w="6588" w:type="dxa"/>
          </w:tcPr>
          <w:p w:rsidR="0004578E" w:rsidRPr="00902D94" w:rsidRDefault="0004578E" w:rsidP="00DB2F86">
            <w:pPr>
              <w:jc w:val="both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620" w:type="dxa"/>
            <w:vAlign w:val="center"/>
          </w:tcPr>
          <w:p w:rsidR="0004578E" w:rsidRPr="00902D94" w:rsidRDefault="0004578E" w:rsidP="00DB2F86">
            <w:pPr>
              <w:jc w:val="center"/>
              <w:rPr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04578E" w:rsidRPr="00902D94" w:rsidRDefault="0004578E" w:rsidP="00152E98">
            <w:pPr>
              <w:jc w:val="center"/>
              <w:rPr>
                <w:lang w:val="uk-UA"/>
              </w:rPr>
            </w:pPr>
          </w:p>
        </w:tc>
      </w:tr>
      <w:tr w:rsidR="0004578E" w:rsidRPr="00902D94" w:rsidTr="00DB2F86">
        <w:tc>
          <w:tcPr>
            <w:tcW w:w="6588" w:type="dxa"/>
          </w:tcPr>
          <w:p w:rsidR="0004578E" w:rsidRPr="00902D94" w:rsidRDefault="0004578E" w:rsidP="00DB2F86">
            <w:pPr>
              <w:jc w:val="both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620" w:type="dxa"/>
            <w:vAlign w:val="center"/>
          </w:tcPr>
          <w:p w:rsidR="0004578E" w:rsidRPr="00902D94" w:rsidRDefault="0004578E" w:rsidP="00DB2F86">
            <w:pPr>
              <w:jc w:val="center"/>
              <w:rPr>
                <w:lang w:val="uk-UA"/>
              </w:rPr>
            </w:pPr>
          </w:p>
        </w:tc>
        <w:tc>
          <w:tcPr>
            <w:tcW w:w="1624" w:type="dxa"/>
            <w:vAlign w:val="center"/>
          </w:tcPr>
          <w:p w:rsidR="0004578E" w:rsidRPr="00902D94" w:rsidRDefault="0004578E" w:rsidP="00152E98">
            <w:pPr>
              <w:jc w:val="center"/>
              <w:rPr>
                <w:lang w:val="uk-UA"/>
              </w:rPr>
            </w:pPr>
          </w:p>
        </w:tc>
      </w:tr>
      <w:tr w:rsidR="0004578E" w:rsidRPr="00902D94" w:rsidTr="00DB2F86">
        <w:tc>
          <w:tcPr>
            <w:tcW w:w="6588" w:type="dxa"/>
          </w:tcPr>
          <w:p w:rsidR="0004578E" w:rsidRPr="00902D94" w:rsidRDefault="0004578E" w:rsidP="00DB2F86">
            <w:pPr>
              <w:jc w:val="both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620" w:type="dxa"/>
            <w:vAlign w:val="center"/>
          </w:tcPr>
          <w:p w:rsidR="0004578E" w:rsidRPr="00902D94" w:rsidRDefault="0004578E" w:rsidP="00DB2F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624" w:type="dxa"/>
            <w:vAlign w:val="center"/>
          </w:tcPr>
          <w:p w:rsidR="0004578E" w:rsidRPr="00902D94" w:rsidRDefault="0004578E" w:rsidP="00152E98">
            <w:pPr>
              <w:jc w:val="center"/>
              <w:rPr>
                <w:lang w:val="uk-UA"/>
              </w:rPr>
            </w:pPr>
            <w:r w:rsidRPr="00902D94">
              <w:rPr>
                <w:sz w:val="22"/>
                <w:szCs w:val="22"/>
                <w:lang w:val="uk-UA"/>
              </w:rPr>
              <w:t>46</w:t>
            </w:r>
          </w:p>
        </w:tc>
      </w:tr>
    </w:tbl>
    <w:p w:rsidR="00BC4335" w:rsidRPr="00902D94" w:rsidRDefault="00BC4335" w:rsidP="00BC4335">
      <w:pPr>
        <w:pStyle w:val="a3"/>
        <w:rPr>
          <w:sz w:val="22"/>
          <w:szCs w:val="22"/>
          <w:lang w:val="uk-UA"/>
        </w:rPr>
      </w:pPr>
    </w:p>
    <w:p w:rsidR="00BC4335" w:rsidRPr="00902D94" w:rsidRDefault="00BC4335" w:rsidP="00BC4335">
      <w:pPr>
        <w:pStyle w:val="a3"/>
        <w:rPr>
          <w:sz w:val="22"/>
          <w:szCs w:val="22"/>
          <w:lang w:val="uk-UA"/>
        </w:rPr>
      </w:pPr>
      <w:r w:rsidRPr="00902D94">
        <w:rPr>
          <w:sz w:val="22"/>
          <w:szCs w:val="22"/>
          <w:lang w:val="uk-UA"/>
        </w:rPr>
        <w:t>Для реєстрації слід мати паспорт або доручення на право участі у зборах (для представників акціонерів).</w:t>
      </w:r>
    </w:p>
    <w:p w:rsidR="00BC4335" w:rsidRPr="00902D94" w:rsidRDefault="00BC4335" w:rsidP="00BC4335">
      <w:pPr>
        <w:jc w:val="both"/>
        <w:rPr>
          <w:sz w:val="22"/>
          <w:szCs w:val="22"/>
          <w:lang w:val="uk-UA"/>
        </w:rPr>
      </w:pPr>
      <w:r w:rsidRPr="00902D94">
        <w:rPr>
          <w:sz w:val="22"/>
          <w:szCs w:val="22"/>
          <w:lang w:val="uk-UA"/>
        </w:rPr>
        <w:t>Довідки за телефоном: 8 (0382) 63-86-53</w:t>
      </w:r>
    </w:p>
    <w:p w:rsidR="00BC4335" w:rsidRPr="00902D94" w:rsidRDefault="00BC4335" w:rsidP="00BC4335">
      <w:pPr>
        <w:jc w:val="both"/>
        <w:rPr>
          <w:bCs/>
          <w:sz w:val="22"/>
          <w:szCs w:val="22"/>
          <w:lang w:val="uk-UA"/>
        </w:rPr>
      </w:pPr>
      <w:r w:rsidRPr="00902D94">
        <w:rPr>
          <w:bCs/>
          <w:sz w:val="22"/>
          <w:szCs w:val="22"/>
          <w:lang w:val="uk-UA"/>
        </w:rPr>
        <w:t>Акціонери та їхні представники можуть ознайомитись з документами, що стосуються підготовки загальних зборів та порядку денного за адресою: Україна, 29019, м. Хмельницький, вул. Проспект Миру, 42.</w:t>
      </w:r>
    </w:p>
    <w:p w:rsidR="00BC4335" w:rsidRPr="00902D94" w:rsidRDefault="00BC4335" w:rsidP="00BC4335">
      <w:pPr>
        <w:jc w:val="both"/>
        <w:rPr>
          <w:b/>
          <w:bCs/>
          <w:sz w:val="22"/>
          <w:szCs w:val="22"/>
          <w:lang w:val="uk-UA"/>
        </w:rPr>
      </w:pPr>
    </w:p>
    <w:p w:rsidR="00307379" w:rsidRPr="00902D94" w:rsidRDefault="00BC4335" w:rsidP="00307379">
      <w:pPr>
        <w:jc w:val="both"/>
        <w:rPr>
          <w:b/>
          <w:bCs/>
          <w:sz w:val="22"/>
          <w:szCs w:val="22"/>
          <w:lang w:val="uk-UA"/>
        </w:rPr>
      </w:pPr>
      <w:r w:rsidRPr="00902D94">
        <w:rPr>
          <w:b/>
          <w:bCs/>
          <w:sz w:val="22"/>
          <w:szCs w:val="22"/>
          <w:lang w:val="uk-UA"/>
        </w:rPr>
        <w:t>З повагою,</w:t>
      </w:r>
      <w:r w:rsidR="00307379" w:rsidRPr="00902D94">
        <w:rPr>
          <w:b/>
          <w:bCs/>
          <w:sz w:val="22"/>
          <w:szCs w:val="22"/>
          <w:lang w:val="uk-UA"/>
        </w:rPr>
        <w:t xml:space="preserve">                                                                 </w:t>
      </w:r>
    </w:p>
    <w:p w:rsidR="007A40D4" w:rsidRPr="00902D94" w:rsidRDefault="005D401D" w:rsidP="00307379">
      <w:pPr>
        <w:jc w:val="both"/>
        <w:rPr>
          <w:b/>
          <w:sz w:val="22"/>
          <w:szCs w:val="22"/>
          <w:lang w:val="uk-UA"/>
        </w:rPr>
      </w:pPr>
      <w:r w:rsidRPr="00902D94">
        <w:rPr>
          <w:b/>
          <w:sz w:val="22"/>
          <w:szCs w:val="22"/>
          <w:lang w:val="uk-UA"/>
        </w:rPr>
        <w:t xml:space="preserve">Генеральний директор   </w:t>
      </w:r>
      <w:proofErr w:type="spellStart"/>
      <w:r w:rsidRPr="00902D94">
        <w:rPr>
          <w:b/>
          <w:sz w:val="22"/>
          <w:szCs w:val="22"/>
          <w:lang w:val="uk-UA"/>
        </w:rPr>
        <w:t>Кірнос</w:t>
      </w:r>
      <w:proofErr w:type="spellEnd"/>
      <w:r w:rsidRPr="00902D94">
        <w:rPr>
          <w:b/>
          <w:sz w:val="22"/>
          <w:szCs w:val="22"/>
          <w:lang w:val="uk-UA"/>
        </w:rPr>
        <w:t xml:space="preserve"> В.А.</w:t>
      </w:r>
    </w:p>
    <w:sectPr w:rsidR="007A40D4" w:rsidRPr="00902D94" w:rsidSect="00DA2802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47A3E"/>
    <w:multiLevelType w:val="hybridMultilevel"/>
    <w:tmpl w:val="3130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42F0E"/>
    <w:multiLevelType w:val="hybridMultilevel"/>
    <w:tmpl w:val="CF26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335"/>
    <w:rsid w:val="0004578E"/>
    <w:rsid w:val="000B51F5"/>
    <w:rsid w:val="000F7EEB"/>
    <w:rsid w:val="001615A3"/>
    <w:rsid w:val="002506F0"/>
    <w:rsid w:val="00307379"/>
    <w:rsid w:val="00362320"/>
    <w:rsid w:val="00416439"/>
    <w:rsid w:val="00445899"/>
    <w:rsid w:val="00552368"/>
    <w:rsid w:val="005D401D"/>
    <w:rsid w:val="007A40D4"/>
    <w:rsid w:val="008021F1"/>
    <w:rsid w:val="008A6D68"/>
    <w:rsid w:val="008B41A4"/>
    <w:rsid w:val="00902D94"/>
    <w:rsid w:val="00913576"/>
    <w:rsid w:val="00992D2F"/>
    <w:rsid w:val="009E7CDF"/>
    <w:rsid w:val="00A65F41"/>
    <w:rsid w:val="00BC4335"/>
    <w:rsid w:val="00CA0580"/>
    <w:rsid w:val="00CE4010"/>
    <w:rsid w:val="00D018B2"/>
    <w:rsid w:val="00D05647"/>
    <w:rsid w:val="00E61FB0"/>
    <w:rsid w:val="00EE6AEE"/>
    <w:rsid w:val="00EE756A"/>
    <w:rsid w:val="00F8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C4335"/>
    <w:pPr>
      <w:keepNext/>
      <w:jc w:val="center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C433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BC433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43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43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809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cp:lastPrinted>2014-02-27T07:57:00Z</cp:lastPrinted>
  <dcterms:created xsi:type="dcterms:W3CDTF">2015-03-04T09:57:00Z</dcterms:created>
  <dcterms:modified xsi:type="dcterms:W3CDTF">2015-03-04T09:57:00Z</dcterms:modified>
</cp:coreProperties>
</file>